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42"/>
      </w:tblGrid>
      <w:tr w:rsidR="000F49DF" w:rsidRPr="0087416E" w:rsidTr="00C75BC2">
        <w:trPr>
          <w:trHeight w:val="905"/>
        </w:trPr>
        <w:tc>
          <w:tcPr>
            <w:tcW w:w="14174" w:type="dxa"/>
            <w:shd w:val="clear" w:color="auto" w:fill="D9D9D9"/>
          </w:tcPr>
          <w:p w:rsidR="000F49DF" w:rsidRPr="0087416E" w:rsidRDefault="000F49DF" w:rsidP="00CE388B">
            <w:pPr>
              <w:pStyle w:val="Heading1"/>
              <w:spacing w:before="240" w:after="60"/>
              <w:jc w:val="center"/>
              <w:rPr>
                <w:rFonts w:ascii="Cambria" w:hAnsi="Cambria"/>
                <w:kern w:val="32"/>
                <w:sz w:val="32"/>
                <w:szCs w:val="32"/>
              </w:rPr>
            </w:pPr>
            <w:r>
              <w:rPr>
                <w:rFonts w:ascii="Cambria" w:hAnsi="Cambria"/>
                <w:noProof/>
                <w:kern w:val="32"/>
                <w:sz w:val="32"/>
                <w:szCs w:val="32"/>
              </w:rPr>
              <w:t>Client Solution Centre</w:t>
            </w:r>
            <w:r w:rsidRPr="00ED2F0C">
              <w:rPr>
                <w:rFonts w:ascii="Cambria" w:hAnsi="Cambria"/>
                <w:noProof/>
                <w:kern w:val="32"/>
                <w:sz w:val="32"/>
                <w:szCs w:val="32"/>
              </w:rPr>
              <w:t xml:space="preserve"> Pty Ltd</w:t>
            </w:r>
            <w:r>
              <w:rPr>
                <w:rFonts w:ascii="Cambria" w:hAnsi="Cambria"/>
                <w:kern w:val="32"/>
                <w:sz w:val="32"/>
                <w:szCs w:val="32"/>
              </w:rPr>
              <w:t xml:space="preserve"> - </w:t>
            </w:r>
            <w:r w:rsidRPr="00703DC8">
              <w:rPr>
                <w:rFonts w:ascii="Cambria" w:hAnsi="Cambria"/>
                <w:kern w:val="32"/>
                <w:sz w:val="32"/>
                <w:szCs w:val="32"/>
              </w:rPr>
              <w:t>Referrer Agreement</w:t>
            </w:r>
          </w:p>
        </w:tc>
      </w:tr>
    </w:tbl>
    <w:p w:rsidR="000F49DF" w:rsidRDefault="000F49DF" w:rsidP="00C75BC2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42"/>
      </w:tblGrid>
      <w:tr w:rsidR="000F49DF" w:rsidRPr="0087416E" w:rsidTr="00C75BC2">
        <w:trPr>
          <w:trHeight w:val="343"/>
        </w:trPr>
        <w:tc>
          <w:tcPr>
            <w:tcW w:w="9242" w:type="dxa"/>
            <w:shd w:val="clear" w:color="auto" w:fill="D9D9D9"/>
            <w:vAlign w:val="center"/>
          </w:tcPr>
          <w:p w:rsidR="000F49DF" w:rsidRPr="0087416E" w:rsidRDefault="000F49DF" w:rsidP="00C75B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Terms of Referrer Agreement</w:t>
            </w:r>
          </w:p>
        </w:tc>
      </w:tr>
      <w:tr w:rsidR="000F49DF" w:rsidRPr="0087416E" w:rsidTr="003B2B35">
        <w:trPr>
          <w:trHeight w:val="387"/>
        </w:trPr>
        <w:tc>
          <w:tcPr>
            <w:tcW w:w="9242" w:type="dxa"/>
            <w:shd w:val="clear" w:color="auto" w:fill="FFFFFF"/>
            <w:vAlign w:val="center"/>
          </w:tcPr>
          <w:p w:rsidR="000F49DF" w:rsidRDefault="000F49DF" w:rsidP="00703DC8">
            <w:pPr>
              <w:rPr>
                <w:rFonts w:ascii="Times New Roman" w:hAnsi="Times New Roman"/>
                <w:sz w:val="20"/>
                <w:szCs w:val="20"/>
              </w:rPr>
            </w:pPr>
            <w:r w:rsidRPr="00703DC8">
              <w:rPr>
                <w:rFonts w:ascii="Times New Roman" w:hAnsi="Times New Roman"/>
                <w:sz w:val="20"/>
                <w:szCs w:val="20"/>
              </w:rPr>
              <w:t xml:space="preserve">If you refer potential borrowers to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Client Solution Centre</w:t>
            </w:r>
            <w:r w:rsidRPr="00ED2F0C">
              <w:rPr>
                <w:rFonts w:ascii="Times New Roman" w:hAnsi="Times New Roman"/>
                <w:noProof/>
                <w:sz w:val="20"/>
                <w:szCs w:val="20"/>
              </w:rPr>
              <w:t xml:space="preserve"> Pty Ltd</w:t>
            </w:r>
            <w:r w:rsidRPr="00703DC8">
              <w:rPr>
                <w:rFonts w:ascii="Times New Roman" w:hAnsi="Times New Roman"/>
                <w:sz w:val="20"/>
                <w:szCs w:val="20"/>
              </w:rPr>
              <w:t xml:space="preserve"> (us/we), you will be deemed to have agreed to the terms set out in this document.</w:t>
            </w:r>
          </w:p>
          <w:p w:rsidR="000F49DF" w:rsidRPr="00703DC8" w:rsidRDefault="000F49DF" w:rsidP="00703DC8">
            <w:pPr>
              <w:rPr>
                <w:rFonts w:ascii="Times New Roman" w:hAnsi="Times New Roman"/>
                <w:sz w:val="20"/>
                <w:szCs w:val="20"/>
              </w:rPr>
            </w:pPr>
            <w:r w:rsidRPr="00703DC8">
              <w:rPr>
                <w:rFonts w:ascii="Times New Roman" w:hAnsi="Times New Roman"/>
                <w:sz w:val="20"/>
                <w:szCs w:val="20"/>
              </w:rPr>
              <w:t>You must:</w:t>
            </w:r>
          </w:p>
          <w:p w:rsidR="000F49DF" w:rsidRPr="00703DC8" w:rsidRDefault="000F49DF" w:rsidP="00703DC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 w:rsidRPr="00703DC8">
              <w:rPr>
                <w:rFonts w:ascii="Times New Roman" w:hAnsi="Times New Roman"/>
                <w:sz w:val="20"/>
                <w:szCs w:val="20"/>
              </w:rPr>
              <w:t xml:space="preserve">only engage in credit activities as a referrer incidentally to another business you are carrying on;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0F49DF" w:rsidRPr="00703DC8" w:rsidRDefault="000F49DF" w:rsidP="00703DC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 w:rsidRPr="00703DC8">
              <w:rPr>
                <w:rFonts w:ascii="Times New Roman" w:hAnsi="Times New Roman"/>
                <w:sz w:val="20"/>
                <w:szCs w:val="20"/>
              </w:rPr>
              <w:t>not charge a fee to the consumer for the referral;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0F49DF" w:rsidRPr="00703DC8" w:rsidRDefault="000F49DF" w:rsidP="00703DC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 w:rsidRPr="00703DC8">
              <w:rPr>
                <w:rFonts w:ascii="Times New Roman" w:hAnsi="Times New Roman"/>
                <w:sz w:val="20"/>
                <w:szCs w:val="20"/>
              </w:rPr>
              <w:t>only inform the consumer that we are able to arrange loans and leases but not specify any particular product, and not provide any recommendations or advice concerning loans or leases;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0F49DF" w:rsidRPr="00703DC8" w:rsidRDefault="000F49DF" w:rsidP="00703DC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 w:rsidRPr="00703DC8">
              <w:rPr>
                <w:rFonts w:ascii="Times New Roman" w:hAnsi="Times New Roman"/>
                <w:sz w:val="20"/>
                <w:szCs w:val="20"/>
              </w:rPr>
              <w:t xml:space="preserve">inform the consumer of any commissions or other benefits you may receive;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0F49DF" w:rsidRPr="00703DC8" w:rsidRDefault="000F49DF" w:rsidP="00703DC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 w:rsidRPr="00703DC8">
              <w:rPr>
                <w:rFonts w:ascii="Times New Roman" w:hAnsi="Times New Roman"/>
                <w:sz w:val="20"/>
                <w:szCs w:val="20"/>
              </w:rPr>
              <w:t>obtain the consent of the consumer to pass their name, contact details and a short description of the purpose for which the consumer may want the credit or lease; and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0F49DF" w:rsidRPr="00703DC8" w:rsidRDefault="000F49DF" w:rsidP="00703DC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 w:rsidRPr="00703DC8">
              <w:rPr>
                <w:rFonts w:ascii="Times New Roman" w:hAnsi="Times New Roman"/>
                <w:sz w:val="20"/>
                <w:szCs w:val="20"/>
              </w:rPr>
              <w:t>pass the consumer’s contact details to us within five business days of informing the consumer that we are able to arrange loans and leases but not any specified particular product.</w:t>
            </w:r>
          </w:p>
        </w:tc>
      </w:tr>
    </w:tbl>
    <w:p w:rsidR="000F49DF" w:rsidRDefault="000F49DF" w:rsidP="00C72D3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21"/>
        <w:gridCol w:w="4621"/>
      </w:tblGrid>
      <w:tr w:rsidR="000F49DF" w:rsidRPr="0087416E" w:rsidTr="00CE388B">
        <w:trPr>
          <w:trHeight w:val="343"/>
        </w:trPr>
        <w:tc>
          <w:tcPr>
            <w:tcW w:w="9242" w:type="dxa"/>
            <w:gridSpan w:val="2"/>
            <w:shd w:val="clear" w:color="auto" w:fill="D9D9D9"/>
            <w:vAlign w:val="center"/>
          </w:tcPr>
          <w:p w:rsidR="000F49DF" w:rsidRPr="0087416E" w:rsidRDefault="000F49DF" w:rsidP="00C72D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Acceptance</w:t>
            </w:r>
          </w:p>
        </w:tc>
      </w:tr>
      <w:tr w:rsidR="000F49DF" w:rsidRPr="00D9730D" w:rsidTr="00CE388B">
        <w:trPr>
          <w:trHeight w:val="387"/>
        </w:trPr>
        <w:tc>
          <w:tcPr>
            <w:tcW w:w="9242" w:type="dxa"/>
            <w:gridSpan w:val="2"/>
            <w:shd w:val="clear" w:color="auto" w:fill="FFFFFF"/>
            <w:vAlign w:val="center"/>
          </w:tcPr>
          <w:p w:rsidR="000F49DF" w:rsidRPr="00D9730D" w:rsidRDefault="000F49DF" w:rsidP="00703DC8">
            <w:pPr>
              <w:rPr>
                <w:rFonts w:ascii="Times New Roman" w:hAnsi="Times New Roman"/>
                <w:sz w:val="20"/>
                <w:szCs w:val="20"/>
              </w:rPr>
            </w:pPr>
            <w:r w:rsidRPr="00C72D3D">
              <w:rPr>
                <w:rFonts w:ascii="Times New Roman" w:hAnsi="Times New Roman"/>
                <w:sz w:val="20"/>
                <w:szCs w:val="20"/>
              </w:rPr>
              <w:t xml:space="preserve">By signing this document you agree to the terms set out in this </w:t>
            </w:r>
            <w:r>
              <w:rPr>
                <w:rFonts w:ascii="Times New Roman" w:hAnsi="Times New Roman"/>
                <w:sz w:val="20"/>
                <w:szCs w:val="20"/>
              </w:rPr>
              <w:t>Referrer Agreement</w:t>
            </w:r>
            <w:r w:rsidRPr="00C72D3D">
              <w:rPr>
                <w:rFonts w:ascii="Times New Roman" w:hAnsi="Times New Roman"/>
                <w:sz w:val="20"/>
                <w:szCs w:val="20"/>
              </w:rPr>
              <w:t>.  After you have s</w:t>
            </w:r>
            <w:r>
              <w:rPr>
                <w:rFonts w:ascii="Times New Roman" w:hAnsi="Times New Roman"/>
                <w:sz w:val="20"/>
                <w:szCs w:val="20"/>
              </w:rPr>
              <w:t>igned this document</w:t>
            </w:r>
            <w:r w:rsidRPr="00C72D3D">
              <w:rPr>
                <w:rFonts w:ascii="Times New Roman" w:hAnsi="Times New Roman"/>
                <w:sz w:val="20"/>
                <w:szCs w:val="20"/>
              </w:rPr>
              <w:t xml:space="preserve">, we will give you a copy to keep.  </w:t>
            </w:r>
          </w:p>
        </w:tc>
      </w:tr>
      <w:tr w:rsidR="000F49DF" w:rsidRPr="00D9730D" w:rsidTr="00C72D3D">
        <w:trPr>
          <w:trHeight w:val="387"/>
        </w:trPr>
        <w:tc>
          <w:tcPr>
            <w:tcW w:w="4621" w:type="dxa"/>
            <w:shd w:val="clear" w:color="auto" w:fill="FFFFFF"/>
            <w:vAlign w:val="center"/>
          </w:tcPr>
          <w:p w:rsidR="000F49DF" w:rsidRPr="006A3F95" w:rsidRDefault="000F49DF" w:rsidP="00C72D3D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  <w:r w:rsidRPr="006A3F95">
              <w:rPr>
                <w:rFonts w:ascii="Times New Roman" w:hAnsi="Times New Roman"/>
                <w:sz w:val="20"/>
                <w:szCs w:val="20"/>
              </w:rPr>
              <w:br/>
            </w:r>
            <w:r w:rsidRPr="006A3F95">
              <w:rPr>
                <w:rFonts w:ascii="Times New Roman" w:hAnsi="Times New Roman"/>
                <w:sz w:val="20"/>
                <w:szCs w:val="20"/>
              </w:rPr>
              <w:br/>
              <w:t>X</w:t>
            </w:r>
          </w:p>
          <w:p w:rsidR="000F49DF" w:rsidRPr="006A3F95" w:rsidRDefault="000F49DF" w:rsidP="00C72D3D">
            <w:pPr>
              <w:pStyle w:val="NoSpacing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Referrer</w:t>
            </w:r>
            <w:r w:rsidRPr="006A3F95">
              <w:rPr>
                <w:rFonts w:ascii="Times New Roman" w:hAnsi="Times New Roman"/>
                <w:szCs w:val="18"/>
              </w:rPr>
              <w:t xml:space="preserve"> Signature</w:t>
            </w:r>
          </w:p>
        </w:tc>
        <w:tc>
          <w:tcPr>
            <w:tcW w:w="4621" w:type="dxa"/>
            <w:shd w:val="clear" w:color="auto" w:fill="FFFFFF"/>
            <w:vAlign w:val="center"/>
          </w:tcPr>
          <w:p w:rsidR="000F49DF" w:rsidRPr="006A3F95" w:rsidRDefault="000F49DF" w:rsidP="00C72D3D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  <w:r w:rsidRPr="006A3F95">
              <w:rPr>
                <w:rFonts w:ascii="Times New Roman" w:hAnsi="Times New Roman"/>
                <w:sz w:val="20"/>
                <w:szCs w:val="20"/>
              </w:rPr>
              <w:br/>
            </w:r>
            <w:r w:rsidRPr="006A3F95">
              <w:rPr>
                <w:rFonts w:ascii="Times New Roman" w:hAnsi="Times New Roman"/>
                <w:sz w:val="20"/>
                <w:szCs w:val="20"/>
              </w:rPr>
              <w:br/>
              <w:t>X</w:t>
            </w:r>
          </w:p>
          <w:p w:rsidR="000F49DF" w:rsidRPr="006A3F95" w:rsidRDefault="000F49DF" w:rsidP="00C72D3D">
            <w:pPr>
              <w:pStyle w:val="NoSpacing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Lender/Broker</w:t>
            </w:r>
            <w:r w:rsidRPr="006A3F95">
              <w:rPr>
                <w:rFonts w:ascii="Times New Roman" w:hAnsi="Times New Roman"/>
                <w:szCs w:val="18"/>
              </w:rPr>
              <w:t xml:space="preserve"> Signature</w:t>
            </w:r>
          </w:p>
        </w:tc>
      </w:tr>
      <w:tr w:rsidR="000F49DF" w:rsidRPr="00D9730D" w:rsidTr="00C72D3D">
        <w:trPr>
          <w:trHeight w:val="387"/>
        </w:trPr>
        <w:tc>
          <w:tcPr>
            <w:tcW w:w="4621" w:type="dxa"/>
            <w:shd w:val="clear" w:color="auto" w:fill="FFFFFF"/>
            <w:vAlign w:val="center"/>
          </w:tcPr>
          <w:p w:rsidR="000F49DF" w:rsidRPr="006A3F95" w:rsidRDefault="000F49DF" w:rsidP="006A3F95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  <w:r w:rsidRPr="006A3F95">
              <w:rPr>
                <w:rFonts w:ascii="Times New Roman" w:hAnsi="Times New Roman"/>
                <w:sz w:val="20"/>
                <w:szCs w:val="20"/>
              </w:rPr>
              <w:br/>
              <w:t>Name:</w:t>
            </w:r>
          </w:p>
          <w:p w:rsidR="000F49DF" w:rsidRPr="006A3F95" w:rsidRDefault="000F49DF" w:rsidP="00703DC8">
            <w:pPr>
              <w:pStyle w:val="NoSpacing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Referrer</w:t>
            </w:r>
          </w:p>
        </w:tc>
        <w:tc>
          <w:tcPr>
            <w:tcW w:w="4621" w:type="dxa"/>
            <w:shd w:val="clear" w:color="auto" w:fill="FFFFFF"/>
            <w:vAlign w:val="center"/>
          </w:tcPr>
          <w:p w:rsidR="000F49DF" w:rsidRPr="006A3F95" w:rsidRDefault="000F49DF" w:rsidP="006A3F95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  <w:r w:rsidRPr="006A3F95">
              <w:rPr>
                <w:rFonts w:ascii="Times New Roman" w:hAnsi="Times New Roman"/>
                <w:sz w:val="20"/>
                <w:szCs w:val="20"/>
              </w:rPr>
              <w:br/>
              <w:t>Name</w:t>
            </w:r>
          </w:p>
          <w:p w:rsidR="000F49DF" w:rsidRPr="006A3F95" w:rsidRDefault="000F49DF" w:rsidP="006A3F95">
            <w:pPr>
              <w:pStyle w:val="NoSpacing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noProof/>
                <w:szCs w:val="18"/>
              </w:rPr>
              <w:t>Client Solution Centre</w:t>
            </w:r>
            <w:r w:rsidRPr="00ED2F0C">
              <w:rPr>
                <w:rFonts w:ascii="Times New Roman" w:hAnsi="Times New Roman"/>
                <w:noProof/>
                <w:szCs w:val="18"/>
              </w:rPr>
              <w:t xml:space="preserve"> Pty Ltd</w:t>
            </w:r>
            <w:r>
              <w:rPr>
                <w:rFonts w:ascii="Times New Roman" w:hAnsi="Times New Roman"/>
                <w:szCs w:val="18"/>
              </w:rPr>
              <w:t xml:space="preserve"> – ACL: </w:t>
            </w:r>
            <w:r>
              <w:rPr>
                <w:rFonts w:ascii="Times New Roman" w:hAnsi="Times New Roman"/>
                <w:noProof/>
                <w:szCs w:val="18"/>
              </w:rPr>
              <w:t>386887</w:t>
            </w:r>
            <w:bookmarkStart w:id="0" w:name="_GoBack"/>
            <w:bookmarkEnd w:id="0"/>
          </w:p>
        </w:tc>
      </w:tr>
      <w:tr w:rsidR="000F49DF" w:rsidRPr="00D9730D" w:rsidTr="006A3F95">
        <w:trPr>
          <w:trHeight w:val="387"/>
        </w:trPr>
        <w:tc>
          <w:tcPr>
            <w:tcW w:w="4621" w:type="dxa"/>
            <w:shd w:val="clear" w:color="auto" w:fill="FFFFFF"/>
            <w:vAlign w:val="center"/>
          </w:tcPr>
          <w:p w:rsidR="000F49DF" w:rsidRPr="006A3F95" w:rsidRDefault="000F49DF" w:rsidP="006A3F95">
            <w:pPr>
              <w:pStyle w:val="NoSpacing"/>
              <w:rPr>
                <w:rFonts w:ascii="Times New Roman" w:hAnsi="Times New Roman"/>
                <w:szCs w:val="18"/>
              </w:rPr>
            </w:pPr>
            <w:r w:rsidRPr="006A3F95">
              <w:rPr>
                <w:rFonts w:ascii="Times New Roman" w:hAnsi="Times New Roman"/>
                <w:szCs w:val="18"/>
              </w:rPr>
              <w:t xml:space="preserve">Date Signed: </w:t>
            </w:r>
          </w:p>
        </w:tc>
        <w:tc>
          <w:tcPr>
            <w:tcW w:w="4621" w:type="dxa"/>
            <w:shd w:val="clear" w:color="auto" w:fill="FFFFFF"/>
            <w:vAlign w:val="center"/>
          </w:tcPr>
          <w:p w:rsidR="000F49DF" w:rsidRPr="006A3F95" w:rsidRDefault="000F49DF" w:rsidP="006A3F95">
            <w:pPr>
              <w:pStyle w:val="NoSpacing"/>
              <w:rPr>
                <w:rFonts w:ascii="Times New Roman" w:hAnsi="Times New Roman"/>
                <w:szCs w:val="18"/>
              </w:rPr>
            </w:pPr>
            <w:r w:rsidRPr="006A3F95">
              <w:rPr>
                <w:rFonts w:ascii="Times New Roman" w:hAnsi="Times New Roman"/>
                <w:szCs w:val="18"/>
              </w:rPr>
              <w:t>Date Signed:</w:t>
            </w:r>
          </w:p>
        </w:tc>
      </w:tr>
    </w:tbl>
    <w:p w:rsidR="000F49DF" w:rsidRDefault="000F49DF" w:rsidP="00137C3D">
      <w:pPr>
        <w:rPr>
          <w:rFonts w:ascii="Times New Roman" w:hAnsi="Times New Roman"/>
          <w:sz w:val="20"/>
          <w:szCs w:val="20"/>
        </w:rPr>
        <w:sectPr w:rsidR="000F49DF" w:rsidSect="007B0128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0F49DF" w:rsidRPr="007F7D84" w:rsidRDefault="000F49DF" w:rsidP="00137C3D">
      <w:pPr>
        <w:rPr>
          <w:rFonts w:ascii="Times New Roman" w:hAnsi="Times New Roman"/>
          <w:sz w:val="20"/>
          <w:szCs w:val="20"/>
        </w:rPr>
      </w:pPr>
    </w:p>
    <w:sectPr w:rsidR="000F49DF" w:rsidRPr="007F7D84" w:rsidSect="007B0128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9DF" w:rsidRDefault="000F49DF" w:rsidP="006A6F42">
      <w:pPr>
        <w:spacing w:after="0" w:line="240" w:lineRule="auto"/>
      </w:pPr>
      <w:r>
        <w:separator/>
      </w:r>
    </w:p>
  </w:endnote>
  <w:endnote w:type="continuationSeparator" w:id="1">
    <w:p w:rsidR="000F49DF" w:rsidRDefault="000F49DF" w:rsidP="006A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9DF" w:rsidRPr="00F73720" w:rsidRDefault="000F49DF" w:rsidP="006A6F42">
    <w:pPr>
      <w:pStyle w:val="Footer"/>
      <w:jc w:val="right"/>
      <w:rPr>
        <w:rFonts w:ascii="Times New Roman" w:hAnsi="Times New Roman"/>
        <w:sz w:val="20"/>
        <w:szCs w:val="20"/>
      </w:rPr>
    </w:pPr>
    <w:r w:rsidRPr="00ED2F0C">
      <w:rPr>
        <w:rFonts w:ascii="Times New Roman" w:hAnsi="Times New Roman"/>
        <w:noProof/>
        <w:sz w:val="20"/>
        <w:szCs w:val="20"/>
      </w:rPr>
      <w:t>McCarthy Group Financial Pty Ltd</w:t>
    </w:r>
    <w:r w:rsidRPr="00F73720">
      <w:rPr>
        <w:rFonts w:ascii="Times New Roman" w:hAnsi="Times New Roman"/>
        <w:sz w:val="20"/>
        <w:szCs w:val="20"/>
      </w:rPr>
      <w:t xml:space="preserve"> Compliance Documents</w:t>
    </w:r>
  </w:p>
  <w:p w:rsidR="000F49DF" w:rsidRPr="006A6F42" w:rsidRDefault="000F49DF" w:rsidP="006A6F42">
    <w:pPr>
      <w:pStyle w:val="Foot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© 2011</w:t>
    </w:r>
    <w:r w:rsidRPr="00F73720">
      <w:rPr>
        <w:rFonts w:ascii="Times New Roman" w:hAnsi="Times New Roman"/>
        <w:sz w:val="20"/>
        <w:szCs w:val="20"/>
      </w:rPr>
      <w:t xml:space="preserve"> Walker &amp; Miller Financial Services in association </w:t>
    </w:r>
    <w:r>
      <w:rPr>
        <w:rFonts w:ascii="Times New Roman" w:hAnsi="Times New Roman"/>
        <w:sz w:val="20"/>
        <w:szCs w:val="20"/>
      </w:rPr>
      <w:t>with My Dealer Services Pty Ltd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9DF" w:rsidRPr="00F73720" w:rsidRDefault="000F49DF" w:rsidP="006A6F42">
    <w:pPr>
      <w:pStyle w:val="Footer"/>
      <w:jc w:val="right"/>
      <w:rPr>
        <w:rFonts w:ascii="Times New Roman" w:hAnsi="Times New Roman"/>
        <w:sz w:val="20"/>
        <w:szCs w:val="20"/>
      </w:rPr>
    </w:pPr>
    <w:r w:rsidRPr="00ED2F0C">
      <w:rPr>
        <w:rFonts w:ascii="Times New Roman" w:hAnsi="Times New Roman"/>
        <w:noProof/>
        <w:sz w:val="20"/>
        <w:szCs w:val="20"/>
      </w:rPr>
      <w:t>McCarthy Group Financial Pty Ltd</w:t>
    </w:r>
    <w:r w:rsidRPr="00F73720">
      <w:rPr>
        <w:rFonts w:ascii="Times New Roman" w:hAnsi="Times New Roman"/>
        <w:sz w:val="20"/>
        <w:szCs w:val="20"/>
      </w:rPr>
      <w:t xml:space="preserve"> Compliance Documents</w:t>
    </w:r>
  </w:p>
  <w:p w:rsidR="000F49DF" w:rsidRPr="006A6F42" w:rsidRDefault="000F49DF" w:rsidP="006A6F42">
    <w:pPr>
      <w:pStyle w:val="Foot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© 2011</w:t>
    </w:r>
    <w:r w:rsidRPr="00F73720">
      <w:rPr>
        <w:rFonts w:ascii="Times New Roman" w:hAnsi="Times New Roman"/>
        <w:sz w:val="20"/>
        <w:szCs w:val="20"/>
      </w:rPr>
      <w:t xml:space="preserve"> Walker &amp; Miller Financial Services in association </w:t>
    </w:r>
    <w:r>
      <w:rPr>
        <w:rFonts w:ascii="Times New Roman" w:hAnsi="Times New Roman"/>
        <w:sz w:val="20"/>
        <w:szCs w:val="20"/>
      </w:rPr>
      <w:t>with My Dealer Services Pty Ltd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9DF" w:rsidRDefault="000F49DF" w:rsidP="006A6F42">
      <w:pPr>
        <w:spacing w:after="0" w:line="240" w:lineRule="auto"/>
      </w:pPr>
      <w:r>
        <w:separator/>
      </w:r>
    </w:p>
  </w:footnote>
  <w:footnote w:type="continuationSeparator" w:id="1">
    <w:p w:rsidR="000F49DF" w:rsidRDefault="000F49DF" w:rsidP="006A6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9DF" w:rsidRPr="00F73720" w:rsidRDefault="000F49DF" w:rsidP="006A6F42">
    <w:pPr>
      <w:pStyle w:val="Header"/>
      <w:ind w:left="-709"/>
      <w:jc w:val="right"/>
      <w:rPr>
        <w:rFonts w:ascii="Times New Roman" w:hAnsi="Times New Roman"/>
        <w:sz w:val="20"/>
        <w:szCs w:val="20"/>
      </w:rPr>
    </w:pPr>
    <w:r w:rsidRPr="00F73720">
      <w:rPr>
        <w:rFonts w:ascii="Times New Roman" w:hAnsi="Times New Roman"/>
        <w:sz w:val="20"/>
        <w:szCs w:val="20"/>
      </w:rPr>
      <w:t>© 201</w:t>
    </w:r>
    <w:r>
      <w:rPr>
        <w:rFonts w:ascii="Times New Roman" w:hAnsi="Times New Roman"/>
        <w:sz w:val="20"/>
        <w:szCs w:val="20"/>
      </w:rPr>
      <w:t>1</w:t>
    </w:r>
    <w:r w:rsidRPr="00F73720">
      <w:rPr>
        <w:rFonts w:ascii="Times New Roman" w:hAnsi="Times New Roman"/>
        <w:sz w:val="20"/>
        <w:szCs w:val="20"/>
      </w:rPr>
      <w:t xml:space="preserve"> My Dealer Services Pty Ltd</w:t>
    </w:r>
  </w:p>
  <w:p w:rsidR="000F49DF" w:rsidRPr="00F73720" w:rsidRDefault="000F49DF" w:rsidP="006A6F42">
    <w:pPr>
      <w:pStyle w:val="Header"/>
      <w:ind w:left="-142"/>
      <w:jc w:val="right"/>
      <w:rPr>
        <w:rFonts w:ascii="Times New Roman" w:hAnsi="Times New Roman"/>
        <w:sz w:val="16"/>
        <w:szCs w:val="16"/>
      </w:rPr>
    </w:pPr>
    <w:r w:rsidRPr="00F73720">
      <w:rPr>
        <w:rFonts w:ascii="Times New Roman" w:hAnsi="Times New Roman"/>
        <w:sz w:val="16"/>
        <w:szCs w:val="16"/>
      </w:rPr>
      <w:t xml:space="preserve">Documents may be used only for the purpose of licensing </w:t>
    </w:r>
    <w:r>
      <w:rPr>
        <w:rFonts w:ascii="Times New Roman" w:hAnsi="Times New Roman"/>
        <w:noProof/>
        <w:sz w:val="16"/>
        <w:szCs w:val="16"/>
      </w:rPr>
      <w:t>Client Solution Centre</w:t>
    </w:r>
    <w:r w:rsidRPr="00ED2F0C">
      <w:rPr>
        <w:rFonts w:ascii="Times New Roman" w:hAnsi="Times New Roman"/>
        <w:noProof/>
        <w:sz w:val="16"/>
        <w:szCs w:val="16"/>
      </w:rPr>
      <w:t xml:space="preserve"> Pty Ltd</w:t>
    </w:r>
    <w:r w:rsidRPr="00F73720">
      <w:rPr>
        <w:rFonts w:ascii="Times New Roman" w:hAnsi="Times New Roman"/>
        <w:sz w:val="16"/>
        <w:szCs w:val="16"/>
      </w:rPr>
      <w:t xml:space="preserve"> in accordance with compliance support agreement </w:t>
    </w:r>
  </w:p>
  <w:p w:rsidR="000F49DF" w:rsidRDefault="000F49DF" w:rsidP="006A6F42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9DF" w:rsidRPr="00F73720" w:rsidRDefault="000F49DF" w:rsidP="006A6F42">
    <w:pPr>
      <w:pStyle w:val="Header"/>
      <w:ind w:left="-709"/>
      <w:jc w:val="right"/>
      <w:rPr>
        <w:rFonts w:ascii="Times New Roman" w:hAnsi="Times New Roman"/>
        <w:sz w:val="20"/>
        <w:szCs w:val="20"/>
      </w:rPr>
    </w:pPr>
    <w:r w:rsidRPr="00F73720">
      <w:rPr>
        <w:rFonts w:ascii="Times New Roman" w:hAnsi="Times New Roman"/>
        <w:sz w:val="20"/>
        <w:szCs w:val="20"/>
      </w:rPr>
      <w:t>© 201</w:t>
    </w:r>
    <w:r>
      <w:rPr>
        <w:rFonts w:ascii="Times New Roman" w:hAnsi="Times New Roman"/>
        <w:sz w:val="20"/>
        <w:szCs w:val="20"/>
      </w:rPr>
      <w:t>1</w:t>
    </w:r>
    <w:r w:rsidRPr="00F73720">
      <w:rPr>
        <w:rFonts w:ascii="Times New Roman" w:hAnsi="Times New Roman"/>
        <w:sz w:val="20"/>
        <w:szCs w:val="20"/>
      </w:rPr>
      <w:t xml:space="preserve"> Walker &amp; Miller Financial Services in association with My Dealer Services Pty Ltd</w:t>
    </w:r>
  </w:p>
  <w:p w:rsidR="000F49DF" w:rsidRPr="00F73720" w:rsidRDefault="000F49DF" w:rsidP="006A6F42">
    <w:pPr>
      <w:pStyle w:val="Header"/>
      <w:ind w:left="-142"/>
      <w:jc w:val="right"/>
      <w:rPr>
        <w:rFonts w:ascii="Times New Roman" w:hAnsi="Times New Roman"/>
        <w:sz w:val="16"/>
        <w:szCs w:val="16"/>
      </w:rPr>
    </w:pPr>
    <w:r w:rsidRPr="00F73720">
      <w:rPr>
        <w:rFonts w:ascii="Times New Roman" w:hAnsi="Times New Roman"/>
        <w:sz w:val="16"/>
        <w:szCs w:val="16"/>
      </w:rPr>
      <w:t xml:space="preserve">Documents may be used only for the purpose of licensing </w:t>
    </w:r>
    <w:r w:rsidRPr="00ED2F0C">
      <w:rPr>
        <w:rFonts w:ascii="Times New Roman" w:hAnsi="Times New Roman"/>
        <w:noProof/>
        <w:sz w:val="16"/>
        <w:szCs w:val="16"/>
      </w:rPr>
      <w:t>McCarthy Group Financial Pty Ltd</w:t>
    </w:r>
    <w:r w:rsidRPr="00F73720">
      <w:rPr>
        <w:rFonts w:ascii="Times New Roman" w:hAnsi="Times New Roman"/>
        <w:sz w:val="16"/>
        <w:szCs w:val="16"/>
      </w:rPr>
      <w:t xml:space="preserve"> in accordance with compliance support agreement </w:t>
    </w:r>
  </w:p>
  <w:p w:rsidR="000F49DF" w:rsidRDefault="000F49DF" w:rsidP="006A6F42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BC2F7BA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</w:abstractNum>
  <w:abstractNum w:abstractNumId="1">
    <w:nsid w:val="09EE12EB"/>
    <w:multiLevelType w:val="hybridMultilevel"/>
    <w:tmpl w:val="DF3CB32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E2862"/>
    <w:multiLevelType w:val="hybridMultilevel"/>
    <w:tmpl w:val="85F441DA"/>
    <w:lvl w:ilvl="0" w:tplc="84FC5D24">
      <w:start w:val="2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42B3C"/>
    <w:multiLevelType w:val="hybridMultilevel"/>
    <w:tmpl w:val="A7B2E0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A65FF"/>
    <w:multiLevelType w:val="hybridMultilevel"/>
    <w:tmpl w:val="581CB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A2B26"/>
    <w:multiLevelType w:val="hybridMultilevel"/>
    <w:tmpl w:val="0B4A6FD2"/>
    <w:lvl w:ilvl="0" w:tplc="84FC5D24">
      <w:start w:val="2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C0D92"/>
    <w:multiLevelType w:val="hybridMultilevel"/>
    <w:tmpl w:val="C66CB47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9E4E9A"/>
    <w:multiLevelType w:val="hybridMultilevel"/>
    <w:tmpl w:val="C42C5C1C"/>
    <w:lvl w:ilvl="0" w:tplc="9372F93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036309"/>
    <w:multiLevelType w:val="hybridMultilevel"/>
    <w:tmpl w:val="29700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D6CD6"/>
    <w:multiLevelType w:val="hybridMultilevel"/>
    <w:tmpl w:val="08B41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43334"/>
    <w:multiLevelType w:val="hybridMultilevel"/>
    <w:tmpl w:val="00F07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24781"/>
    <w:multiLevelType w:val="hybridMultilevel"/>
    <w:tmpl w:val="A5788C2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D35AED"/>
    <w:multiLevelType w:val="hybridMultilevel"/>
    <w:tmpl w:val="1682E8E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6F6423E">
      <w:start w:val="1"/>
      <w:numFmt w:val="bullet"/>
      <w:lvlText w:val="•"/>
      <w:lvlJc w:val="left"/>
      <w:pPr>
        <w:ind w:left="1800" w:hanging="720"/>
      </w:pPr>
      <w:rPr>
        <w:rFonts w:ascii="Calibri" w:eastAsia="Times New Roman" w:hAnsi="Calibri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DD2319B"/>
    <w:multiLevelType w:val="hybridMultilevel"/>
    <w:tmpl w:val="69B4B32C"/>
    <w:lvl w:ilvl="0" w:tplc="84FC5D24">
      <w:start w:val="2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2"/>
  </w:num>
  <w:num w:numId="5">
    <w:abstractNumId w:val="11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3"/>
  </w:num>
  <w:num w:numId="11">
    <w:abstractNumId w:val="5"/>
  </w:num>
  <w:num w:numId="12">
    <w:abstractNumId w:val="9"/>
  </w:num>
  <w:num w:numId="13">
    <w:abstractNumId w:val="0"/>
  </w:num>
  <w:num w:numId="14">
    <w:abstractNumId w:val="1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D84"/>
    <w:rsid w:val="00020B66"/>
    <w:rsid w:val="000A7E15"/>
    <w:rsid w:val="000E011B"/>
    <w:rsid w:val="000F49DF"/>
    <w:rsid w:val="00111C27"/>
    <w:rsid w:val="001172C2"/>
    <w:rsid w:val="00137C3D"/>
    <w:rsid w:val="00165E36"/>
    <w:rsid w:val="001B339E"/>
    <w:rsid w:val="001C6A1B"/>
    <w:rsid w:val="00253C1E"/>
    <w:rsid w:val="00302293"/>
    <w:rsid w:val="00316510"/>
    <w:rsid w:val="00363C63"/>
    <w:rsid w:val="003B2B35"/>
    <w:rsid w:val="003C4CA4"/>
    <w:rsid w:val="003C54B1"/>
    <w:rsid w:val="003D3662"/>
    <w:rsid w:val="003E089F"/>
    <w:rsid w:val="0041784E"/>
    <w:rsid w:val="00542C75"/>
    <w:rsid w:val="00580FC4"/>
    <w:rsid w:val="00587A12"/>
    <w:rsid w:val="00605806"/>
    <w:rsid w:val="006A3F95"/>
    <w:rsid w:val="006A6F42"/>
    <w:rsid w:val="00703DC8"/>
    <w:rsid w:val="00730A6E"/>
    <w:rsid w:val="00735C35"/>
    <w:rsid w:val="007B0128"/>
    <w:rsid w:val="007C1346"/>
    <w:rsid w:val="007F7D84"/>
    <w:rsid w:val="0087416E"/>
    <w:rsid w:val="00876364"/>
    <w:rsid w:val="008B1BDD"/>
    <w:rsid w:val="008E048B"/>
    <w:rsid w:val="009278BE"/>
    <w:rsid w:val="009F086A"/>
    <w:rsid w:val="00A21295"/>
    <w:rsid w:val="00B34653"/>
    <w:rsid w:val="00C72D3D"/>
    <w:rsid w:val="00C75BC2"/>
    <w:rsid w:val="00CB3B72"/>
    <w:rsid w:val="00CE388B"/>
    <w:rsid w:val="00D9730D"/>
    <w:rsid w:val="00E6127B"/>
    <w:rsid w:val="00EA71CD"/>
    <w:rsid w:val="00ED1FEA"/>
    <w:rsid w:val="00ED2F0C"/>
    <w:rsid w:val="00EE08A8"/>
    <w:rsid w:val="00F73720"/>
    <w:rsid w:val="00FA0993"/>
    <w:rsid w:val="00FE731F"/>
    <w:rsid w:val="00FF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D84"/>
    <w:pPr>
      <w:spacing w:after="200" w:line="276" w:lineRule="auto"/>
    </w:pPr>
    <w:rPr>
      <w:sz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7D84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7D84"/>
    <w:rPr>
      <w:rFonts w:ascii="Arial" w:hAnsi="Arial" w:cs="Arial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7F7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A6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A6F42"/>
    <w:rPr>
      <w:rFonts w:ascii="Calibri" w:eastAsia="Times New Roman" w:hAnsi="Calibri" w:cs="Times New Roman"/>
      <w:sz w:val="18"/>
    </w:rPr>
  </w:style>
  <w:style w:type="paragraph" w:styleId="Footer">
    <w:name w:val="footer"/>
    <w:basedOn w:val="Normal"/>
    <w:link w:val="FooterChar"/>
    <w:uiPriority w:val="99"/>
    <w:rsid w:val="006A6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A6F42"/>
    <w:rPr>
      <w:rFonts w:ascii="Calibri" w:eastAsia="Times New Roman" w:hAnsi="Calibri" w:cs="Times New Roman"/>
      <w:sz w:val="18"/>
    </w:rPr>
  </w:style>
  <w:style w:type="paragraph" w:styleId="NoSpacing">
    <w:name w:val="No Spacing"/>
    <w:uiPriority w:val="99"/>
    <w:qFormat/>
    <w:rsid w:val="00D9730D"/>
    <w:rPr>
      <w:sz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9730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97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9730D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3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73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A71C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C6A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link w:val="ListBulletChar"/>
    <w:uiPriority w:val="99"/>
    <w:rsid w:val="009F086A"/>
    <w:pPr>
      <w:numPr>
        <w:numId w:val="12"/>
      </w:numPr>
      <w:tabs>
        <w:tab w:val="num" w:pos="709"/>
      </w:tabs>
      <w:spacing w:before="240" w:after="0" w:line="240" w:lineRule="auto"/>
      <w:ind w:left="709" w:hanging="709"/>
    </w:pPr>
    <w:rPr>
      <w:rFonts w:ascii="Tms Rmn" w:eastAsia="Times New Roman" w:hAnsi="Tms Rmn"/>
      <w:sz w:val="20"/>
      <w:szCs w:val="20"/>
      <w:lang w:eastAsia="en-AU"/>
    </w:rPr>
  </w:style>
  <w:style w:type="character" w:customStyle="1" w:styleId="ListBulletChar">
    <w:name w:val="List Bullet Char"/>
    <w:link w:val="ListBullet"/>
    <w:uiPriority w:val="99"/>
    <w:locked/>
    <w:rsid w:val="009F086A"/>
    <w:rPr>
      <w:rFonts w:ascii="Tms Rmn" w:eastAsia="Times New Roman" w:hAnsi="Tms Rmn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198</Words>
  <Characters>1131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Solution Centre Pty Ltd - Referrer Agreement</dc:title>
  <dc:subject/>
  <dc:creator>Lloyd Hopkin</dc:creator>
  <cp:keywords/>
  <dc:description/>
  <cp:lastModifiedBy>neilb</cp:lastModifiedBy>
  <cp:revision>2</cp:revision>
  <dcterms:created xsi:type="dcterms:W3CDTF">2011-09-22T05:42:00Z</dcterms:created>
  <dcterms:modified xsi:type="dcterms:W3CDTF">2011-09-22T05:42:00Z</dcterms:modified>
</cp:coreProperties>
</file>